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E7" w:rsidRPr="00506782" w:rsidRDefault="00944CE7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06782">
        <w:rPr>
          <w:rFonts w:ascii="Times New Roman" w:hAnsi="Times New Roman" w:cs="Times New Roman"/>
          <w:color w:val="auto"/>
          <w:sz w:val="20"/>
          <w:szCs w:val="20"/>
        </w:rPr>
        <w:t>Приложение № 1</w:t>
      </w:r>
    </w:p>
    <w:p w:rsidR="00533362" w:rsidRDefault="00AA282D" w:rsidP="00AA282D">
      <w:pPr>
        <w:jc w:val="right"/>
        <w:rPr>
          <w:rFonts w:ascii="Times New Roman" w:hAnsi="Times New Roman"/>
          <w:color w:val="auto"/>
          <w:sz w:val="19"/>
          <w:szCs w:val="19"/>
        </w:rPr>
      </w:pPr>
      <w:r w:rsidRPr="00506782">
        <w:rPr>
          <w:rFonts w:ascii="Times New Roman" w:hAnsi="Times New Roman" w:cs="Times New Roman"/>
          <w:color w:val="auto"/>
          <w:sz w:val="20"/>
          <w:szCs w:val="20"/>
        </w:rPr>
        <w:t xml:space="preserve">к Договору </w:t>
      </w:r>
      <w:r w:rsidRPr="00506782">
        <w:rPr>
          <w:rFonts w:ascii="Times New Roman" w:hAnsi="Times New Roman"/>
          <w:color w:val="auto"/>
          <w:sz w:val="19"/>
          <w:szCs w:val="19"/>
        </w:rPr>
        <w:t xml:space="preserve">бюджетного учреждения </w:t>
      </w:r>
    </w:p>
    <w:p w:rsidR="00AA282D" w:rsidRPr="00506782" w:rsidRDefault="00AA282D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06782">
        <w:rPr>
          <w:rFonts w:ascii="Times New Roman" w:hAnsi="Times New Roman"/>
          <w:color w:val="auto"/>
          <w:sz w:val="19"/>
          <w:szCs w:val="19"/>
        </w:rPr>
        <w:t>№ 0</w:t>
      </w:r>
      <w:r w:rsidR="00A51F30">
        <w:rPr>
          <w:rFonts w:ascii="Times New Roman" w:hAnsi="Times New Roman"/>
          <w:color w:val="auto"/>
          <w:sz w:val="19"/>
          <w:szCs w:val="19"/>
        </w:rPr>
        <w:t>2</w:t>
      </w:r>
      <w:r w:rsidRPr="00506782">
        <w:rPr>
          <w:rFonts w:ascii="Times New Roman" w:hAnsi="Times New Roman"/>
          <w:color w:val="auto"/>
          <w:sz w:val="19"/>
          <w:szCs w:val="19"/>
        </w:rPr>
        <w:t>/</w:t>
      </w:r>
      <w:r w:rsidR="00DA1606">
        <w:rPr>
          <w:rFonts w:ascii="Times New Roman" w:hAnsi="Times New Roman"/>
          <w:color w:val="auto"/>
          <w:sz w:val="19"/>
          <w:szCs w:val="19"/>
        </w:rPr>
        <w:t>__</w:t>
      </w:r>
      <w:r w:rsidRPr="00506782">
        <w:rPr>
          <w:rFonts w:ascii="Times New Roman" w:hAnsi="Times New Roman"/>
          <w:color w:val="auto"/>
          <w:sz w:val="19"/>
          <w:szCs w:val="19"/>
        </w:rPr>
        <w:t>-1</w:t>
      </w:r>
      <w:r w:rsidR="001D3D76">
        <w:rPr>
          <w:rFonts w:ascii="Times New Roman" w:hAnsi="Times New Roman"/>
          <w:color w:val="auto"/>
          <w:sz w:val="19"/>
          <w:szCs w:val="19"/>
        </w:rPr>
        <w:t>7</w:t>
      </w:r>
      <w:r w:rsidRPr="00506782">
        <w:rPr>
          <w:rFonts w:ascii="Times New Roman" w:hAnsi="Times New Roman"/>
          <w:color w:val="auto"/>
          <w:sz w:val="19"/>
          <w:szCs w:val="19"/>
        </w:rPr>
        <w:t xml:space="preserve"> от </w:t>
      </w:r>
      <w:r w:rsidR="006A6D97">
        <w:rPr>
          <w:rFonts w:ascii="Times New Roman" w:hAnsi="Times New Roman"/>
          <w:color w:val="auto"/>
          <w:sz w:val="19"/>
          <w:szCs w:val="19"/>
        </w:rPr>
        <w:t>«</w:t>
      </w:r>
      <w:r w:rsidR="00DA1606">
        <w:rPr>
          <w:rFonts w:ascii="Times New Roman" w:hAnsi="Times New Roman"/>
          <w:color w:val="auto"/>
          <w:sz w:val="19"/>
          <w:szCs w:val="19"/>
        </w:rPr>
        <w:t>___</w:t>
      </w:r>
      <w:r w:rsidR="006A6D97">
        <w:rPr>
          <w:rFonts w:ascii="Times New Roman" w:hAnsi="Times New Roman"/>
          <w:color w:val="auto"/>
          <w:sz w:val="19"/>
          <w:szCs w:val="19"/>
        </w:rPr>
        <w:t xml:space="preserve">» </w:t>
      </w:r>
      <w:r w:rsidR="00DA1606">
        <w:rPr>
          <w:rFonts w:ascii="Times New Roman" w:hAnsi="Times New Roman"/>
          <w:color w:val="auto"/>
          <w:sz w:val="19"/>
          <w:szCs w:val="19"/>
        </w:rPr>
        <w:t>__________</w:t>
      </w:r>
      <w:r w:rsidR="008F63F4">
        <w:rPr>
          <w:rFonts w:ascii="Times New Roman" w:hAnsi="Times New Roman"/>
          <w:color w:val="auto"/>
          <w:sz w:val="19"/>
          <w:szCs w:val="19"/>
        </w:rPr>
        <w:t xml:space="preserve"> </w:t>
      </w:r>
      <w:r w:rsidRPr="00506782">
        <w:rPr>
          <w:rFonts w:ascii="Times New Roman" w:hAnsi="Times New Roman"/>
          <w:color w:val="auto"/>
          <w:sz w:val="19"/>
          <w:szCs w:val="19"/>
        </w:rPr>
        <w:t>201</w:t>
      </w:r>
      <w:r w:rsidR="001D3D76">
        <w:rPr>
          <w:rFonts w:ascii="Times New Roman" w:hAnsi="Times New Roman"/>
          <w:color w:val="auto"/>
          <w:sz w:val="19"/>
          <w:szCs w:val="19"/>
        </w:rPr>
        <w:t>7</w:t>
      </w:r>
      <w:r w:rsidR="006A7523">
        <w:rPr>
          <w:rFonts w:ascii="Times New Roman" w:hAnsi="Times New Roman"/>
          <w:color w:val="auto"/>
          <w:sz w:val="19"/>
          <w:szCs w:val="19"/>
        </w:rPr>
        <w:t xml:space="preserve"> </w:t>
      </w:r>
      <w:r w:rsidRPr="00506782">
        <w:rPr>
          <w:rFonts w:ascii="Times New Roman" w:hAnsi="Times New Roman"/>
          <w:color w:val="auto"/>
          <w:sz w:val="19"/>
          <w:szCs w:val="19"/>
        </w:rPr>
        <w:t>г.</w:t>
      </w:r>
    </w:p>
    <w:p w:rsidR="00944CE7" w:rsidRDefault="00944CE7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FD375E" w:rsidRPr="00506782" w:rsidRDefault="00FD375E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A282D" w:rsidRPr="00506782" w:rsidRDefault="00AA282D" w:rsidP="00AA282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944CE7" w:rsidRPr="00506782" w:rsidRDefault="00AA282D" w:rsidP="00AA282D">
      <w:pPr>
        <w:jc w:val="center"/>
        <w:rPr>
          <w:rFonts w:ascii="Times New Roman" w:hAnsi="Times New Roman" w:cs="Times New Roman"/>
          <w:b/>
          <w:color w:val="auto"/>
        </w:rPr>
      </w:pPr>
      <w:r w:rsidRPr="00506782">
        <w:rPr>
          <w:rFonts w:ascii="Times New Roman" w:hAnsi="Times New Roman" w:cs="Times New Roman"/>
          <w:b/>
          <w:color w:val="auto"/>
        </w:rPr>
        <w:t>СТОИМОСТЬ УСЛУГ,</w:t>
      </w:r>
    </w:p>
    <w:p w:rsidR="00AA282D" w:rsidRPr="00506782" w:rsidRDefault="00AA282D" w:rsidP="00AA282D">
      <w:pPr>
        <w:jc w:val="center"/>
        <w:rPr>
          <w:rFonts w:ascii="Times New Roman" w:hAnsi="Times New Roman" w:cs="Times New Roman"/>
          <w:b/>
          <w:color w:val="auto"/>
        </w:rPr>
      </w:pPr>
      <w:r w:rsidRPr="00506782">
        <w:rPr>
          <w:rFonts w:ascii="Times New Roman" w:hAnsi="Times New Roman" w:cs="Times New Roman"/>
          <w:b/>
          <w:color w:val="auto"/>
        </w:rPr>
        <w:t xml:space="preserve">предоставляемых Тюменским филиалом </w:t>
      </w:r>
    </w:p>
    <w:p w:rsidR="00AA282D" w:rsidRPr="00506782" w:rsidRDefault="00AA282D" w:rsidP="00AA282D">
      <w:pPr>
        <w:jc w:val="center"/>
        <w:rPr>
          <w:rFonts w:ascii="Times New Roman" w:hAnsi="Times New Roman" w:cs="Times New Roman"/>
          <w:b/>
          <w:color w:val="auto"/>
        </w:rPr>
      </w:pPr>
      <w:r w:rsidRPr="00506782">
        <w:rPr>
          <w:rFonts w:ascii="Times New Roman" w:hAnsi="Times New Roman" w:cs="Times New Roman"/>
          <w:b/>
          <w:color w:val="auto"/>
        </w:rPr>
        <w:t>ФБУ «ТФГИ по Уральскому федеральному округу»</w:t>
      </w:r>
    </w:p>
    <w:p w:rsidR="00944CE7" w:rsidRPr="00506782" w:rsidRDefault="00944CE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038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"/>
        <w:gridCol w:w="5843"/>
        <w:gridCol w:w="2064"/>
        <w:gridCol w:w="1976"/>
      </w:tblGrid>
      <w:tr w:rsidR="00F506CB" w:rsidRPr="00506782" w:rsidTr="00B62D2F">
        <w:trPr>
          <w:trHeight w:val="569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506782">
              <w:rPr>
                <w:b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506782">
              <w:rPr>
                <w:rStyle w:val="0pt"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506782">
              <w:rPr>
                <w:rStyle w:val="0pt"/>
                <w:color w:val="auto"/>
                <w:sz w:val="20"/>
                <w:szCs w:val="20"/>
              </w:rPr>
              <w:t>Ед.изм.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color w:val="auto"/>
                <w:sz w:val="20"/>
                <w:szCs w:val="20"/>
              </w:rPr>
            </w:pPr>
            <w:r w:rsidRPr="003E1D45">
              <w:rPr>
                <w:rStyle w:val="0pt"/>
                <w:color w:val="auto"/>
                <w:sz w:val="20"/>
                <w:szCs w:val="20"/>
              </w:rPr>
              <w:t>Стоимость услуг</w:t>
            </w:r>
            <w:r w:rsidR="008E2C20">
              <w:rPr>
                <w:rStyle w:val="0pt"/>
                <w:color w:val="auto"/>
                <w:sz w:val="20"/>
                <w:szCs w:val="20"/>
              </w:rPr>
              <w:t>,</w:t>
            </w:r>
            <w:r w:rsidRPr="003E1D45">
              <w:rPr>
                <w:rStyle w:val="0pt"/>
                <w:color w:val="auto"/>
                <w:sz w:val="20"/>
                <w:szCs w:val="20"/>
              </w:rPr>
              <w:t xml:space="preserve"> </w:t>
            </w:r>
          </w:p>
          <w:p w:rsidR="00F506CB" w:rsidRPr="003E1D45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color w:val="auto"/>
                <w:sz w:val="20"/>
                <w:szCs w:val="20"/>
              </w:rPr>
            </w:pPr>
            <w:r w:rsidRPr="003E1D45">
              <w:rPr>
                <w:rStyle w:val="0pt"/>
                <w:color w:val="auto"/>
                <w:sz w:val="20"/>
                <w:szCs w:val="20"/>
              </w:rPr>
              <w:t>без НДС</w:t>
            </w:r>
            <w:r w:rsidR="00E039E0">
              <w:rPr>
                <w:rStyle w:val="a8"/>
                <w:b/>
                <w:bCs/>
                <w:spacing w:val="8"/>
                <w:sz w:val="20"/>
                <w:szCs w:val="20"/>
                <w:shd w:val="clear" w:color="auto" w:fill="FFFFFF"/>
                <w:lang w:eastAsia="ru-RU" w:bidi="ru-RU"/>
              </w:rPr>
              <w:footnoteReference w:id="1"/>
            </w:r>
            <w:r w:rsidRPr="003E1D45">
              <w:rPr>
                <w:rStyle w:val="0pt"/>
                <w:color w:val="auto"/>
                <w:sz w:val="20"/>
                <w:szCs w:val="20"/>
              </w:rPr>
              <w:t xml:space="preserve">, </w:t>
            </w:r>
          </w:p>
          <w:p w:rsidR="00F506CB" w:rsidRPr="003E1D45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E1D45">
              <w:rPr>
                <w:rStyle w:val="0pt"/>
                <w:color w:val="auto"/>
                <w:sz w:val="20"/>
                <w:szCs w:val="20"/>
              </w:rPr>
              <w:t>руб.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Копирование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9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Копирование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5D189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</w:t>
            </w:r>
            <w:r w:rsidR="005D1899">
              <w:rPr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ru-RU" w:bidi="ru-RU"/>
              </w:rPr>
              <w:t>19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II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47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5D189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</w:t>
            </w:r>
            <w:r w:rsidR="005D1899">
              <w:rPr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F506CB" w:rsidP="00916C3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9</w:t>
            </w:r>
            <w:r w:rsidR="00916C3C">
              <w:rPr>
                <w:sz w:val="20"/>
                <w:szCs w:val="20"/>
                <w:lang w:val="en-US" w:eastAsia="ru-RU" w:bidi="ru-RU"/>
              </w:rPr>
              <w:t>4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F506CB" w:rsidP="00916C3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11</w:t>
            </w:r>
            <w:r w:rsidR="00916C3C">
              <w:rPr>
                <w:sz w:val="20"/>
                <w:szCs w:val="20"/>
                <w:lang w:val="en-US" w:eastAsia="ru-RU" w:bidi="ru-RU"/>
              </w:rPr>
              <w:t>5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F506CB" w:rsidP="00916C3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1</w:t>
            </w:r>
            <w:r w:rsidR="00916C3C">
              <w:rPr>
                <w:sz w:val="20"/>
                <w:szCs w:val="20"/>
                <w:lang w:val="en-US" w:eastAsia="ru-RU" w:bidi="ru-RU"/>
              </w:rPr>
              <w:t>41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Сканирование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F506CB" w:rsidP="00916C3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1</w:t>
            </w:r>
            <w:r w:rsidR="00916C3C">
              <w:rPr>
                <w:sz w:val="20"/>
                <w:szCs w:val="20"/>
                <w:lang w:val="en-US" w:eastAsia="ru-RU" w:bidi="ru-RU"/>
              </w:rPr>
              <w:t>55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Печать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23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Печать геологической и иной информации о недрах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5D189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</w:t>
            </w:r>
            <w:r w:rsidR="005D1899">
              <w:rPr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38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Печать графических материалов на плоттере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ru-RU" w:bidi="ru-RU"/>
              </w:rPr>
              <w:t>483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Печать графических материалов на плоттере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ru-RU" w:bidi="ru-RU"/>
              </w:rPr>
              <w:t>712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Печать графических материалов на плоттере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ru-RU" w:bidi="ru-RU"/>
              </w:rPr>
              <w:t>900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IV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Запись геологической и иной информации о недрах (от 0,1 КБайт до 700МБайт на МЧН заказчика)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запись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ru-RU" w:bidi="ru-RU"/>
              </w:rPr>
              <w:t>245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V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Подготовка информационно</w:t>
            </w:r>
            <w:r w:rsidRPr="00506782">
              <w:rPr>
                <w:sz w:val="20"/>
                <w:szCs w:val="20"/>
              </w:rPr>
              <w:t>-</w:t>
            </w:r>
            <w:r w:rsidRPr="00506782">
              <w:rPr>
                <w:sz w:val="20"/>
                <w:szCs w:val="20"/>
                <w:lang w:eastAsia="ru-RU" w:bidi="ru-RU"/>
              </w:rPr>
              <w:t>аналитических (справочных, методических) материалов по геологии и недропользованию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руб./день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ru-RU" w:bidi="ru-RU"/>
              </w:rPr>
              <w:t>3708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val="en-US" w:bidi="en-US"/>
              </w:rPr>
              <w:t>VI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Консультационные услуги в области геологического изучения недр и недропользования (главный специалист: гидрогеолог, геолог и др</w:t>
            </w:r>
            <w:r>
              <w:rPr>
                <w:sz w:val="20"/>
                <w:szCs w:val="20"/>
                <w:lang w:eastAsia="ru-RU" w:bidi="ru-RU"/>
              </w:rPr>
              <w:t>.</w:t>
            </w:r>
            <w:r w:rsidRPr="00506782">
              <w:rPr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руб./час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F506CB" w:rsidP="00916C3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3</w:t>
            </w:r>
            <w:r w:rsidR="00916C3C">
              <w:rPr>
                <w:sz w:val="20"/>
                <w:szCs w:val="20"/>
                <w:lang w:val="en-US" w:eastAsia="ru-RU" w:bidi="ru-RU"/>
              </w:rPr>
              <w:t>2</w:t>
            </w:r>
            <w:r w:rsidRPr="003E1D45">
              <w:rPr>
                <w:sz w:val="20"/>
                <w:szCs w:val="20"/>
                <w:lang w:eastAsia="ru-RU" w:bidi="ru-RU"/>
              </w:rPr>
              <w:t>9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Консультационные услуги в области геологического изучения недр и недропользования (начальник отдела)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руб./час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 w:eastAsia="ru-RU" w:bidi="ru-RU"/>
              </w:rPr>
            </w:pPr>
            <w:r>
              <w:rPr>
                <w:sz w:val="20"/>
                <w:szCs w:val="20"/>
                <w:lang w:val="en-US" w:eastAsia="ru-RU" w:bidi="ru-RU"/>
              </w:rPr>
              <w:t>302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Консультационные услуги в области геологического изучения недр и недропользования (ведущий инженер)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руб./час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234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E44951">
              <w:rPr>
                <w:sz w:val="20"/>
                <w:szCs w:val="20"/>
                <w:lang w:bidi="en-US"/>
              </w:rPr>
              <w:t>VII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Перезапись информации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экзобайт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-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  <w:r w:rsidRPr="00E44951">
              <w:rPr>
                <w:sz w:val="20"/>
                <w:szCs w:val="20"/>
                <w:lang w:bidi="en-US"/>
              </w:rPr>
              <w:t>VIII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5D189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</w:t>
            </w:r>
            <w:r w:rsidR="005D1899">
              <w:rPr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188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916C3C" w:rsidRDefault="00F506CB" w:rsidP="00916C3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 w:eastAsia="ru-RU" w:bidi="ru-RU"/>
              </w:rPr>
            </w:pPr>
            <w:r w:rsidRPr="003E1D45">
              <w:rPr>
                <w:sz w:val="20"/>
                <w:szCs w:val="20"/>
                <w:lang w:eastAsia="ru-RU" w:bidi="ru-RU"/>
              </w:rPr>
              <w:t>22</w:t>
            </w:r>
            <w:r w:rsidR="00916C3C">
              <w:rPr>
                <w:sz w:val="20"/>
                <w:szCs w:val="20"/>
                <w:lang w:val="en-US" w:eastAsia="ru-RU" w:bidi="ru-RU"/>
              </w:rPr>
              <w:t>8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E44951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268</w:t>
            </w:r>
          </w:p>
        </w:tc>
      </w:tr>
      <w:tr w:rsidR="00F506CB" w:rsidRPr="00506782" w:rsidTr="00B62D2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Обработка отсканированного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CB" w:rsidRPr="00506782" w:rsidRDefault="00F506CB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06782">
              <w:rPr>
                <w:sz w:val="20"/>
                <w:szCs w:val="20"/>
                <w:lang w:eastAsia="ru-RU" w:bidi="ru-RU"/>
              </w:rPr>
              <w:t>Страница формата А0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CB" w:rsidRPr="003E1D45" w:rsidRDefault="00916C3C" w:rsidP="00B62D2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309</w:t>
            </w:r>
          </w:p>
        </w:tc>
      </w:tr>
    </w:tbl>
    <w:p w:rsidR="00C80EFD" w:rsidRDefault="00C80EFD">
      <w:pPr>
        <w:rPr>
          <w:color w:val="auto"/>
        </w:rPr>
      </w:pPr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89"/>
        <w:gridCol w:w="5156"/>
      </w:tblGrid>
      <w:tr w:rsidR="00D46C7D" w:rsidTr="00CB1B2D">
        <w:trPr>
          <w:jc w:val="center"/>
        </w:trPr>
        <w:tc>
          <w:tcPr>
            <w:tcW w:w="5442" w:type="dxa"/>
            <w:gridSpan w:val="2"/>
          </w:tcPr>
          <w:p w:rsidR="00D46C7D" w:rsidRDefault="00D46C7D" w:rsidP="00CB1B2D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156" w:type="dxa"/>
          </w:tcPr>
          <w:p w:rsidR="00D46C7D" w:rsidRDefault="00D46C7D" w:rsidP="00CB1B2D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</w:tr>
      <w:tr w:rsidR="00DA1606" w:rsidTr="00CB1B2D">
        <w:trPr>
          <w:jc w:val="center"/>
        </w:trPr>
        <w:tc>
          <w:tcPr>
            <w:tcW w:w="5442" w:type="dxa"/>
            <w:gridSpan w:val="2"/>
          </w:tcPr>
          <w:p w:rsidR="00DA1606" w:rsidRPr="007641CE" w:rsidRDefault="00DA1606" w:rsidP="00DA1606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bookmarkStart w:id="0" w:name="_Hlk375856130"/>
            <w:bookmarkStart w:id="1" w:name="OLE_LINK16"/>
            <w:r w:rsidRPr="007641CE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Заместитель руководителя Тюменского филиала </w:t>
            </w:r>
          </w:p>
          <w:p w:rsidR="00DA1606" w:rsidRDefault="00DA1606" w:rsidP="00DA1606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1CE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ФБУ «ТФГИ по Уральскому федеральному округу»</w:t>
            </w:r>
          </w:p>
          <w:p w:rsidR="00DA1606" w:rsidRDefault="00DA1606" w:rsidP="00DA1606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606" w:rsidRDefault="00DA1606" w:rsidP="00DA1606">
            <w:pPr>
              <w:tabs>
                <w:tab w:val="left" w:pos="50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:rsidR="00DA1606" w:rsidRDefault="00DA1606" w:rsidP="00DA1606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_______________________</w:t>
            </w:r>
          </w:p>
          <w:p w:rsidR="00DA1606" w:rsidRPr="005234C3" w:rsidRDefault="00DA1606" w:rsidP="00DA1606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_______________________</w:t>
            </w:r>
          </w:p>
        </w:tc>
      </w:tr>
      <w:tr w:rsidR="00DA1606" w:rsidTr="00CB1B2D">
        <w:trPr>
          <w:jc w:val="center"/>
        </w:trPr>
        <w:tc>
          <w:tcPr>
            <w:tcW w:w="5442" w:type="dxa"/>
            <w:gridSpan w:val="2"/>
          </w:tcPr>
          <w:p w:rsidR="00DA1606" w:rsidRPr="0076297E" w:rsidRDefault="00DA1606" w:rsidP="0076297E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="0076297E">
              <w:rPr>
                <w:rFonts w:ascii="Times New Roman" w:hAnsi="Times New Roman"/>
                <w:sz w:val="20"/>
                <w:szCs w:val="20"/>
              </w:rPr>
              <w:t>А.Ю. Белоносов</w:t>
            </w:r>
            <w:bookmarkStart w:id="2" w:name="_GoBack"/>
            <w:bookmarkEnd w:id="2"/>
          </w:p>
        </w:tc>
        <w:tc>
          <w:tcPr>
            <w:tcW w:w="5156" w:type="dxa"/>
          </w:tcPr>
          <w:p w:rsidR="00DA1606" w:rsidRPr="001E3A7C" w:rsidRDefault="00DA1606" w:rsidP="00DA1606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221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_____________</w:t>
            </w:r>
          </w:p>
        </w:tc>
      </w:tr>
      <w:tr w:rsidR="00D46C7D" w:rsidTr="00CB1B2D">
        <w:trPr>
          <w:trHeight w:val="274"/>
          <w:jc w:val="center"/>
        </w:trPr>
        <w:tc>
          <w:tcPr>
            <w:tcW w:w="5353" w:type="dxa"/>
          </w:tcPr>
          <w:p w:rsidR="00D46C7D" w:rsidRDefault="00D46C7D" w:rsidP="00CB1B2D">
            <w:pPr>
              <w:tabs>
                <w:tab w:val="left" w:pos="504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             (подпись)</w:t>
            </w:r>
          </w:p>
        </w:tc>
        <w:tc>
          <w:tcPr>
            <w:tcW w:w="5245" w:type="dxa"/>
            <w:gridSpan w:val="2"/>
          </w:tcPr>
          <w:p w:rsidR="00D46C7D" w:rsidRDefault="00D46C7D" w:rsidP="00CB1B2D">
            <w:pPr>
              <w:tabs>
                <w:tab w:val="left" w:pos="5040"/>
              </w:tabs>
              <w:rPr>
                <w:rFonts w:ascii="Times New Roman" w:hAnsi="Times New Roman"/>
                <w:sz w:val="18"/>
                <w:szCs w:val="18"/>
              </w:rPr>
            </w:pPr>
            <w:r w:rsidRPr="005D4A66">
              <w:rPr>
                <w:rFonts w:ascii="Times New Roman" w:hAnsi="Times New Roman"/>
                <w:sz w:val="18"/>
                <w:szCs w:val="18"/>
              </w:rPr>
              <w:t>М.П.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</w:tr>
      <w:bookmarkEnd w:id="0"/>
      <w:bookmarkEnd w:id="1"/>
    </w:tbl>
    <w:p w:rsidR="00D46C7D" w:rsidRPr="00F73A04" w:rsidRDefault="00D46C7D" w:rsidP="00D46C7D">
      <w:pPr>
        <w:pStyle w:val="ConsNonformat"/>
        <w:rPr>
          <w:rFonts w:ascii="Times New Roman" w:hAnsi="Times New Roman"/>
          <w:sz w:val="2"/>
          <w:szCs w:val="2"/>
        </w:rPr>
      </w:pPr>
    </w:p>
    <w:p w:rsidR="00AA282D" w:rsidRPr="00506782" w:rsidRDefault="00AA282D">
      <w:pPr>
        <w:rPr>
          <w:color w:val="auto"/>
        </w:rPr>
      </w:pPr>
    </w:p>
    <w:sectPr w:rsidR="00AA282D" w:rsidRPr="00506782" w:rsidSect="00AA282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6D" w:rsidRDefault="00FE4E6D" w:rsidP="00E039E0">
      <w:r>
        <w:separator/>
      </w:r>
    </w:p>
  </w:endnote>
  <w:endnote w:type="continuationSeparator" w:id="0">
    <w:p w:rsidR="00FE4E6D" w:rsidRDefault="00FE4E6D" w:rsidP="00E0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6D" w:rsidRDefault="00FE4E6D" w:rsidP="00E039E0">
      <w:r>
        <w:separator/>
      </w:r>
    </w:p>
  </w:footnote>
  <w:footnote w:type="continuationSeparator" w:id="0">
    <w:p w:rsidR="00FE4E6D" w:rsidRDefault="00FE4E6D" w:rsidP="00E039E0">
      <w:r>
        <w:continuationSeparator/>
      </w:r>
    </w:p>
  </w:footnote>
  <w:footnote w:id="1">
    <w:p w:rsidR="00E039E0" w:rsidRPr="00E039E0" w:rsidRDefault="00E039E0">
      <w:pPr>
        <w:pStyle w:val="a6"/>
        <w:rPr>
          <w:rFonts w:ascii="Times New Roman" w:hAnsi="Times New Roman" w:cs="Times New Roman"/>
        </w:rPr>
      </w:pPr>
      <w:r w:rsidRPr="00E039E0">
        <w:rPr>
          <w:rStyle w:val="a8"/>
          <w:rFonts w:ascii="Times New Roman" w:hAnsi="Times New Roman" w:cs="Times New Roman"/>
        </w:rPr>
        <w:footnoteRef/>
      </w:r>
      <w:r w:rsidRPr="00E03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НДС начисляется дополнительно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qHzSjzq31fPDBo8rCXnZhCg7Mzz3RMR2Fcx/4IglnJw7byc4eMVEk/b33rve56ZFOYfOtzbRXk48zcWGypozw==" w:salt="8KZQjP4OTJTgRf+qsrYC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E7"/>
    <w:rsid w:val="00001AD3"/>
    <w:rsid w:val="00004D77"/>
    <w:rsid w:val="00027079"/>
    <w:rsid w:val="00034EF2"/>
    <w:rsid w:val="0003791C"/>
    <w:rsid w:val="00086B88"/>
    <w:rsid w:val="00095199"/>
    <w:rsid w:val="000B6A41"/>
    <w:rsid w:val="000E1F9E"/>
    <w:rsid w:val="000E582A"/>
    <w:rsid w:val="00103B9C"/>
    <w:rsid w:val="001334A6"/>
    <w:rsid w:val="00137B61"/>
    <w:rsid w:val="0014623A"/>
    <w:rsid w:val="0017779D"/>
    <w:rsid w:val="001814BE"/>
    <w:rsid w:val="001930EB"/>
    <w:rsid w:val="00193637"/>
    <w:rsid w:val="00194EAA"/>
    <w:rsid w:val="001A75CB"/>
    <w:rsid w:val="001B2112"/>
    <w:rsid w:val="001D3D76"/>
    <w:rsid w:val="001E1F62"/>
    <w:rsid w:val="001F5216"/>
    <w:rsid w:val="00246EA5"/>
    <w:rsid w:val="002762C6"/>
    <w:rsid w:val="00286017"/>
    <w:rsid w:val="00287C6F"/>
    <w:rsid w:val="002A1008"/>
    <w:rsid w:val="002B200E"/>
    <w:rsid w:val="002F62BE"/>
    <w:rsid w:val="00316388"/>
    <w:rsid w:val="00323230"/>
    <w:rsid w:val="00333224"/>
    <w:rsid w:val="00334E8B"/>
    <w:rsid w:val="0034015B"/>
    <w:rsid w:val="003419CF"/>
    <w:rsid w:val="00375B22"/>
    <w:rsid w:val="003F16AB"/>
    <w:rsid w:val="003F702B"/>
    <w:rsid w:val="004025F2"/>
    <w:rsid w:val="00412213"/>
    <w:rsid w:val="004332E6"/>
    <w:rsid w:val="00441555"/>
    <w:rsid w:val="00480DF0"/>
    <w:rsid w:val="004A04C5"/>
    <w:rsid w:val="004D701F"/>
    <w:rsid w:val="004E1FE2"/>
    <w:rsid w:val="00500812"/>
    <w:rsid w:val="00503BF1"/>
    <w:rsid w:val="00506782"/>
    <w:rsid w:val="005123F8"/>
    <w:rsid w:val="00517318"/>
    <w:rsid w:val="00533362"/>
    <w:rsid w:val="00547077"/>
    <w:rsid w:val="00551950"/>
    <w:rsid w:val="0056256F"/>
    <w:rsid w:val="00593930"/>
    <w:rsid w:val="005A4268"/>
    <w:rsid w:val="005D1899"/>
    <w:rsid w:val="005E5939"/>
    <w:rsid w:val="005E768B"/>
    <w:rsid w:val="005F7DF9"/>
    <w:rsid w:val="00606A5A"/>
    <w:rsid w:val="00607DFB"/>
    <w:rsid w:val="00635842"/>
    <w:rsid w:val="00640726"/>
    <w:rsid w:val="0064101C"/>
    <w:rsid w:val="006860EF"/>
    <w:rsid w:val="006A6D97"/>
    <w:rsid w:val="006A7523"/>
    <w:rsid w:val="00734D39"/>
    <w:rsid w:val="00747F9E"/>
    <w:rsid w:val="00756533"/>
    <w:rsid w:val="00757133"/>
    <w:rsid w:val="00760887"/>
    <w:rsid w:val="0076297E"/>
    <w:rsid w:val="007959C4"/>
    <w:rsid w:val="007A0281"/>
    <w:rsid w:val="007B6D66"/>
    <w:rsid w:val="00801E24"/>
    <w:rsid w:val="00815D3F"/>
    <w:rsid w:val="00821ADB"/>
    <w:rsid w:val="00844B97"/>
    <w:rsid w:val="00857E0D"/>
    <w:rsid w:val="0087088E"/>
    <w:rsid w:val="008B09FC"/>
    <w:rsid w:val="008E2C20"/>
    <w:rsid w:val="008F63F4"/>
    <w:rsid w:val="009076D7"/>
    <w:rsid w:val="00916C3C"/>
    <w:rsid w:val="009239E1"/>
    <w:rsid w:val="00942855"/>
    <w:rsid w:val="00942BC5"/>
    <w:rsid w:val="00944CE7"/>
    <w:rsid w:val="009A62C1"/>
    <w:rsid w:val="009D4F8A"/>
    <w:rsid w:val="009D71AD"/>
    <w:rsid w:val="009F27C8"/>
    <w:rsid w:val="00A00E74"/>
    <w:rsid w:val="00A0497D"/>
    <w:rsid w:val="00A44829"/>
    <w:rsid w:val="00A51F30"/>
    <w:rsid w:val="00A56201"/>
    <w:rsid w:val="00A5632A"/>
    <w:rsid w:val="00A739F5"/>
    <w:rsid w:val="00A80036"/>
    <w:rsid w:val="00A93221"/>
    <w:rsid w:val="00AA172E"/>
    <w:rsid w:val="00AA1BC9"/>
    <w:rsid w:val="00AA282D"/>
    <w:rsid w:val="00AD6CFE"/>
    <w:rsid w:val="00AF773B"/>
    <w:rsid w:val="00B304F8"/>
    <w:rsid w:val="00B35901"/>
    <w:rsid w:val="00B43CC2"/>
    <w:rsid w:val="00B50392"/>
    <w:rsid w:val="00B6419E"/>
    <w:rsid w:val="00B64739"/>
    <w:rsid w:val="00B75F60"/>
    <w:rsid w:val="00B81449"/>
    <w:rsid w:val="00B82495"/>
    <w:rsid w:val="00B84DC8"/>
    <w:rsid w:val="00B96BCC"/>
    <w:rsid w:val="00BE2459"/>
    <w:rsid w:val="00C312DC"/>
    <w:rsid w:val="00C55364"/>
    <w:rsid w:val="00C6211C"/>
    <w:rsid w:val="00C664B8"/>
    <w:rsid w:val="00C75C2B"/>
    <w:rsid w:val="00C80EFD"/>
    <w:rsid w:val="00C85795"/>
    <w:rsid w:val="00CA09AE"/>
    <w:rsid w:val="00CA0EFC"/>
    <w:rsid w:val="00CA2BF8"/>
    <w:rsid w:val="00CA7E84"/>
    <w:rsid w:val="00CD5A02"/>
    <w:rsid w:val="00D21982"/>
    <w:rsid w:val="00D31DAA"/>
    <w:rsid w:val="00D46C7D"/>
    <w:rsid w:val="00D82ED0"/>
    <w:rsid w:val="00D909B4"/>
    <w:rsid w:val="00D92DBD"/>
    <w:rsid w:val="00D939B0"/>
    <w:rsid w:val="00DA1606"/>
    <w:rsid w:val="00DD16A9"/>
    <w:rsid w:val="00DE455B"/>
    <w:rsid w:val="00E039E0"/>
    <w:rsid w:val="00E1262C"/>
    <w:rsid w:val="00E805E9"/>
    <w:rsid w:val="00EE585A"/>
    <w:rsid w:val="00F30AA3"/>
    <w:rsid w:val="00F328BD"/>
    <w:rsid w:val="00F34F0C"/>
    <w:rsid w:val="00F41E00"/>
    <w:rsid w:val="00F506CB"/>
    <w:rsid w:val="00F5451E"/>
    <w:rsid w:val="00F94B0F"/>
    <w:rsid w:val="00FC49E9"/>
    <w:rsid w:val="00FD3223"/>
    <w:rsid w:val="00FD375E"/>
    <w:rsid w:val="00FE4E6D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6F30-E970-4C67-A2F7-6FC2174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4C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E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44CE7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44CE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944CE7"/>
    <w:pPr>
      <w:shd w:val="clear" w:color="auto" w:fill="FFFFFF"/>
      <w:spacing w:before="1140" w:after="60" w:line="0" w:lineRule="atLeast"/>
      <w:jc w:val="both"/>
    </w:pPr>
    <w:rPr>
      <w:rFonts w:ascii="Times New Roman" w:eastAsia="Times New Roman" w:hAnsi="Times New Roman" w:cs="Times New Roman"/>
      <w:color w:val="auto"/>
      <w:spacing w:val="11"/>
      <w:sz w:val="18"/>
      <w:szCs w:val="18"/>
      <w:lang w:eastAsia="en-US" w:bidi="ar-SA"/>
    </w:rPr>
  </w:style>
  <w:style w:type="paragraph" w:styleId="a6">
    <w:name w:val="footnote text"/>
    <w:basedOn w:val="a"/>
    <w:link w:val="a7"/>
    <w:uiPriority w:val="99"/>
    <w:semiHidden/>
    <w:unhideWhenUsed/>
    <w:rsid w:val="00E039E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39E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8">
    <w:name w:val="footnote reference"/>
    <w:basedOn w:val="a0"/>
    <w:uiPriority w:val="99"/>
    <w:semiHidden/>
    <w:unhideWhenUsed/>
    <w:rsid w:val="00E039E0"/>
    <w:rPr>
      <w:vertAlign w:val="superscript"/>
    </w:rPr>
  </w:style>
  <w:style w:type="paragraph" w:customStyle="1" w:styleId="ConsNonformat">
    <w:name w:val="ConsNonformat"/>
    <w:rsid w:val="000B6A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0B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34B8-76A3-4071-B80D-000E989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352</Words>
  <Characters>2012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NazarovaTN</cp:lastModifiedBy>
  <cp:revision>49</cp:revision>
  <cp:lastPrinted>2016-06-29T08:58:00Z</cp:lastPrinted>
  <dcterms:created xsi:type="dcterms:W3CDTF">2016-01-28T03:50:00Z</dcterms:created>
  <dcterms:modified xsi:type="dcterms:W3CDTF">2017-07-14T07:12:00Z</dcterms:modified>
</cp:coreProperties>
</file>